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13, 2021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April Meeting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6:32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6:35 P.M.</w:t>
        <w:tab/>
        <w:t xml:space="preserve">MFCDC &amp; TCB - Central@29th Development - Elan Daniel &amp; Nicole Boyer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 attached project description and elevations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:20 P.M.</w:t>
        <w:tab/>
        <w:t xml:space="preserve">Neighborhood Partners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Search warrants served (5/11)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Marion County Prosecutor's Office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Friends of 38th Street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Pop-ups, Cars and Gravy, Redevelopment support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Freewheelin’ Bikes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7:30 P.M.</w:t>
        <w:tab/>
        <w:t xml:space="preserve">Other updates from the floor/Open Discussion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Farmers market at Broadway UMC - Every Saturday,  9AM - 1PM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Clean up at Fall Creek Place Orchard - ROW &amp; KIB, May 22, 9AM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Impact of CVS closure at 38th Street - Jackie Carnaghi &amp; Susan Hyatt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Movie Night - New Circle Church - May 29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7:40 P.M.</w:t>
        <w:tab/>
        <w:t xml:space="preserve">Call for motion to adjourn</w:t>
      </w:r>
    </w:p>
    <w:p w:rsidR="00000000" w:rsidDel="00000000" w:rsidP="00000000" w:rsidRDefault="00000000" w:rsidRPr="00000000" w14:paraId="00000020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76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10th, 6:30 PM at New Circle Church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