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Mapleton-Fall Creek Neighborhood Association</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Minutes for</w:t>
      </w:r>
      <w:r w:rsidDel="00000000" w:rsidR="00000000" w:rsidRPr="00000000">
        <w:rPr>
          <w:rFonts w:ascii="Arial" w:cs="Arial" w:eastAsia="Arial" w:hAnsi="Arial"/>
          <w:b w:val="1"/>
          <w:sz w:val="20"/>
          <w:szCs w:val="20"/>
          <w:rtl w:val="0"/>
        </w:rPr>
        <w:t xml:space="preserve"> October</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sz w:val="20"/>
          <w:szCs w:val="20"/>
          <w:rtl w:val="0"/>
        </w:rPr>
        <w:t xml:space="preserve">8</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20</w:t>
      </w:r>
      <w:r w:rsidDel="00000000" w:rsidR="00000000" w:rsidRPr="00000000">
        <w:rPr>
          <w:rFonts w:ascii="Arial" w:cs="Arial" w:eastAsia="Arial" w:hAnsi="Arial"/>
          <w:b w:val="1"/>
          <w:sz w:val="20"/>
          <w:szCs w:val="20"/>
          <w:rtl w:val="0"/>
        </w:rPr>
        <w:t xml:space="preserve">20</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Unapproved</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Submitted by Travis Tatlock</w:t>
      </w:r>
      <w:r w:rsidDel="00000000" w:rsidR="00000000" w:rsidRPr="00000000">
        <w:rPr>
          <w:rtl w:val="0"/>
        </w:rPr>
      </w:r>
    </w:p>
    <w:p w:rsidR="00000000" w:rsidDel="00000000" w:rsidP="00000000" w:rsidRDefault="00000000" w:rsidRPr="00000000" w14:paraId="00000005">
      <w:pPr>
        <w:spacing w:after="0" w:line="240" w:lineRule="auto"/>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06">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20"/>
          <w:szCs w:val="20"/>
          <w:rtl w:val="0"/>
        </w:rPr>
        <w:t xml:space="preserve">6:30</w:t>
      </w:r>
      <w:r w:rsidDel="00000000" w:rsidR="00000000" w:rsidRPr="00000000">
        <w:rPr>
          <w:rFonts w:ascii="Arial" w:cs="Arial" w:eastAsia="Arial" w:hAnsi="Arial"/>
          <w:color w:val="000000"/>
          <w:sz w:val="20"/>
          <w:szCs w:val="20"/>
          <w:rtl w:val="0"/>
        </w:rPr>
        <w:t xml:space="preserve"> Meeting called to order</w:t>
      </w:r>
      <w:r w:rsidDel="00000000" w:rsidR="00000000" w:rsidRPr="00000000">
        <w:rPr>
          <w:rFonts w:ascii="Arial" w:cs="Arial" w:eastAsia="Arial" w:hAnsi="Arial"/>
          <w:sz w:val="20"/>
          <w:szCs w:val="20"/>
          <w:rtl w:val="0"/>
        </w:rPr>
        <w:t xml:space="preserve"> outside of New Circle Church</w:t>
      </w:r>
      <w:r w:rsidDel="00000000" w:rsidR="00000000" w:rsidRPr="00000000">
        <w:rPr>
          <w:rtl w:val="0"/>
        </w:rPr>
      </w:r>
    </w:p>
    <w:p w:rsidR="00000000" w:rsidDel="00000000" w:rsidP="00000000" w:rsidRDefault="00000000" w:rsidRPr="00000000" w14:paraId="00000007">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after="0" w:line="240" w:lineRule="auto"/>
        <w:rPr>
          <w:rFonts w:ascii="Arial" w:cs="Arial" w:eastAsia="Arial" w:hAnsi="Arial"/>
          <w:i w:val="1"/>
          <w:color w:val="000000"/>
          <w:sz w:val="20"/>
          <w:szCs w:val="20"/>
        </w:rPr>
      </w:pPr>
      <w:r w:rsidDel="00000000" w:rsidR="00000000" w:rsidRPr="00000000">
        <w:rPr>
          <w:rFonts w:ascii="Arial" w:cs="Arial" w:eastAsia="Arial" w:hAnsi="Arial"/>
          <w:i w:val="1"/>
          <w:sz w:val="20"/>
          <w:szCs w:val="20"/>
          <w:rtl w:val="0"/>
        </w:rPr>
        <w:t xml:space="preserve">Travis Tatlock called the meeting to order</w:t>
      </w:r>
      <w:r w:rsidDel="00000000" w:rsidR="00000000" w:rsidRPr="00000000">
        <w:rPr>
          <w:rtl w:val="0"/>
        </w:rPr>
      </w:r>
    </w:p>
    <w:p w:rsidR="00000000" w:rsidDel="00000000" w:rsidP="00000000" w:rsidRDefault="00000000" w:rsidRPr="00000000" w14:paraId="00000009">
      <w:pPr>
        <w:spacing w:after="0" w:line="240" w:lineRule="auto"/>
        <w:rPr>
          <w:rFonts w:ascii="Arial" w:cs="Arial" w:eastAsia="Arial" w:hAnsi="Arial"/>
          <w:i w:val="1"/>
          <w:color w:val="000000"/>
          <w:sz w:val="20"/>
          <w:szCs w:val="20"/>
        </w:rPr>
      </w:pPr>
      <w:r w:rsidDel="00000000" w:rsidR="00000000" w:rsidRPr="00000000">
        <w:rPr>
          <w:rtl w:val="0"/>
        </w:rPr>
      </w:r>
    </w:p>
    <w:p w:rsidR="00000000" w:rsidDel="00000000" w:rsidP="00000000" w:rsidRDefault="00000000" w:rsidRPr="00000000" w14:paraId="0000000A">
      <w:pPr>
        <w:spacing w:after="0" w:line="240" w:lineRule="auto"/>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6:33 </w:t>
      </w:r>
      <w:r w:rsidDel="00000000" w:rsidR="00000000" w:rsidRPr="00000000">
        <w:rPr>
          <w:rFonts w:ascii="Arial" w:cs="Arial" w:eastAsia="Arial" w:hAnsi="Arial"/>
          <w:sz w:val="20"/>
          <w:szCs w:val="20"/>
          <w:rtl w:val="0"/>
        </w:rPr>
        <w:t xml:space="preserve">September</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sz w:val="20"/>
          <w:szCs w:val="20"/>
          <w:rtl w:val="0"/>
        </w:rPr>
        <w:t xml:space="preserve">10</w:t>
      </w:r>
      <w:r w:rsidDel="00000000" w:rsidR="00000000" w:rsidRPr="00000000">
        <w:rPr>
          <w:rFonts w:ascii="Arial" w:cs="Arial" w:eastAsia="Arial" w:hAnsi="Arial"/>
          <w:color w:val="000000"/>
          <w:sz w:val="20"/>
          <w:szCs w:val="20"/>
          <w:rtl w:val="0"/>
        </w:rPr>
        <w:t xml:space="preserve"> minutes were approved</w:t>
      </w:r>
    </w:p>
    <w:p w:rsidR="00000000" w:rsidDel="00000000" w:rsidP="00000000" w:rsidRDefault="00000000" w:rsidRPr="00000000" w14:paraId="0000000B">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br w:type="textWrapping"/>
      </w:r>
      <w:r w:rsidDel="00000000" w:rsidR="00000000" w:rsidRPr="00000000">
        <w:rPr>
          <w:rFonts w:ascii="Arial" w:cs="Arial" w:eastAsia="Arial" w:hAnsi="Arial"/>
          <w:b w:val="1"/>
          <w:color w:val="000000"/>
          <w:sz w:val="20"/>
          <w:szCs w:val="20"/>
          <w:rtl w:val="0"/>
        </w:rPr>
        <w:t xml:space="preserve">6:37</w:t>
      </w:r>
      <w:r w:rsidDel="00000000" w:rsidR="00000000" w:rsidRPr="00000000">
        <w:rPr>
          <w:rFonts w:ascii="Arial" w:cs="Arial" w:eastAsia="Arial" w:hAnsi="Arial"/>
          <w:color w:val="000000"/>
          <w:sz w:val="20"/>
          <w:szCs w:val="20"/>
          <w:rtl w:val="0"/>
        </w:rPr>
        <w:t xml:space="preserve"> Treasurer’s Report</w:t>
      </w:r>
    </w:p>
    <w:p w:rsidR="00000000" w:rsidDel="00000000" w:rsidP="00000000" w:rsidRDefault="00000000" w:rsidRPr="00000000" w14:paraId="0000000C">
      <w:pP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Treasurer </w:t>
      </w:r>
      <w:r w:rsidDel="00000000" w:rsidR="00000000" w:rsidRPr="00000000">
        <w:rPr>
          <w:rFonts w:ascii="Arial" w:cs="Arial" w:eastAsia="Arial" w:hAnsi="Arial"/>
          <w:sz w:val="20"/>
          <w:szCs w:val="20"/>
          <w:rtl w:val="0"/>
        </w:rPr>
        <w:t xml:space="preserve">Chuck Madden</w:t>
      </w:r>
      <w:r w:rsidDel="00000000" w:rsidR="00000000" w:rsidRPr="00000000">
        <w:rPr>
          <w:rFonts w:ascii="Arial" w:cs="Arial" w:eastAsia="Arial" w:hAnsi="Arial"/>
          <w:color w:val="000000"/>
          <w:sz w:val="20"/>
          <w:szCs w:val="20"/>
          <w:rtl w:val="0"/>
        </w:rPr>
        <w:t xml:space="preserve"> reported the following:</w:t>
      </w:r>
    </w:p>
    <w:p w:rsidR="00000000" w:rsidDel="00000000" w:rsidP="00000000" w:rsidRDefault="00000000" w:rsidRPr="00000000" w14:paraId="0000000D">
      <w:pPr>
        <w:spacing w:after="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Chase Operating Account: </w:t>
        <w:tab/>
        <w:tab/>
        <w:tab/>
        <w:t xml:space="preserve">$</w:t>
      </w:r>
      <w:r w:rsidDel="00000000" w:rsidR="00000000" w:rsidRPr="00000000">
        <w:rPr>
          <w:rFonts w:ascii="Arial" w:cs="Arial" w:eastAsia="Arial" w:hAnsi="Arial"/>
          <w:sz w:val="20"/>
          <w:szCs w:val="20"/>
          <w:rtl w:val="0"/>
        </w:rPr>
        <w:t xml:space="preserve">2078.24</w:t>
      </w:r>
      <w:r w:rsidDel="00000000" w:rsidR="00000000" w:rsidRPr="00000000">
        <w:rPr>
          <w:rtl w:val="0"/>
        </w:rPr>
      </w:r>
    </w:p>
    <w:p w:rsidR="00000000" w:rsidDel="00000000" w:rsidP="00000000" w:rsidRDefault="00000000" w:rsidRPr="00000000" w14:paraId="0000000E">
      <w:pPr>
        <w:spacing w:after="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Prudential Account:</w:t>
        <w:tab/>
        <w:tab/>
        <w:tab/>
        <w:tab/>
        <w:t xml:space="preserve">$</w:t>
      </w:r>
      <w:r w:rsidDel="00000000" w:rsidR="00000000" w:rsidRPr="00000000">
        <w:rPr>
          <w:rFonts w:ascii="Arial" w:cs="Arial" w:eastAsia="Arial" w:hAnsi="Arial"/>
          <w:sz w:val="20"/>
          <w:szCs w:val="20"/>
          <w:rtl w:val="0"/>
        </w:rPr>
        <w:t xml:space="preserve">7782.94</w:t>
      </w:r>
      <w:r w:rsidDel="00000000" w:rsidR="00000000" w:rsidRPr="00000000">
        <w:rPr>
          <w:rtl w:val="0"/>
        </w:rPr>
      </w:r>
    </w:p>
    <w:p w:rsidR="00000000" w:rsidDel="00000000" w:rsidP="00000000" w:rsidRDefault="00000000" w:rsidRPr="00000000" w14:paraId="0000000F">
      <w:pPr>
        <w:spacing w:after="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0">
      <w:pPr>
        <w:ind w:right="-90"/>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6:40 MFCDC Update</w:t>
      </w:r>
    </w:p>
    <w:p w:rsidR="00000000" w:rsidDel="00000000" w:rsidP="00000000" w:rsidRDefault="00000000" w:rsidRPr="00000000" w14:paraId="00000011">
      <w:pPr>
        <w:ind w:right="-90"/>
        <w:rPr>
          <w:rFonts w:ascii="Arial" w:cs="Arial" w:eastAsia="Arial" w:hAnsi="Arial"/>
          <w:sz w:val="20"/>
          <w:szCs w:val="20"/>
        </w:rPr>
      </w:pPr>
      <w:r w:rsidDel="00000000" w:rsidR="00000000" w:rsidRPr="00000000">
        <w:rPr>
          <w:rFonts w:ascii="Arial" w:cs="Arial" w:eastAsia="Arial" w:hAnsi="Arial"/>
          <w:sz w:val="20"/>
          <w:szCs w:val="20"/>
          <w:rtl w:val="0"/>
        </w:rPr>
        <w:t xml:space="preserve">MFCDC continues to focus on owner occupied repair projects in MFC and other surrounding neighborhoods. They have partnered with NeighborLink of Indianapolis to accomplish these repairs. New Circle Church has also participated by volunteering with NeighborLink</w:t>
      </w:r>
    </w:p>
    <w:p w:rsidR="00000000" w:rsidDel="00000000" w:rsidP="00000000" w:rsidRDefault="00000000" w:rsidRPr="00000000" w14:paraId="00000012">
      <w:pPr>
        <w:ind w:right="-90"/>
        <w:rPr>
          <w:rFonts w:ascii="Arial" w:cs="Arial" w:eastAsia="Arial" w:hAnsi="Arial"/>
          <w:sz w:val="20"/>
          <w:szCs w:val="20"/>
        </w:rPr>
      </w:pPr>
      <w:r w:rsidDel="00000000" w:rsidR="00000000" w:rsidRPr="00000000">
        <w:rPr>
          <w:rFonts w:ascii="Arial" w:cs="Arial" w:eastAsia="Arial" w:hAnsi="Arial"/>
          <w:b w:val="1"/>
          <w:sz w:val="20"/>
          <w:szCs w:val="20"/>
          <w:rtl w:val="0"/>
        </w:rPr>
        <w:t xml:space="preserve">6:50 MFC House Placards</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13">
      <w:pPr>
        <w:ind w:right="-90"/>
        <w:rPr>
          <w:rFonts w:ascii="Arial" w:cs="Arial" w:eastAsia="Arial" w:hAnsi="Arial"/>
          <w:sz w:val="20"/>
          <w:szCs w:val="20"/>
        </w:rPr>
      </w:pPr>
      <w:r w:rsidDel="00000000" w:rsidR="00000000" w:rsidRPr="00000000">
        <w:rPr>
          <w:rFonts w:ascii="Arial" w:cs="Arial" w:eastAsia="Arial" w:hAnsi="Arial"/>
          <w:sz w:val="20"/>
          <w:szCs w:val="20"/>
          <w:rtl w:val="0"/>
        </w:rPr>
        <w:t xml:space="preserve">We have an aluminum proof of the original design. We plan to finalize our order with the waterjet company and start advertising the sale more when we have a date set for delivery. Some members and neighbors have already paid for their placard. Costing will remain at $75 for non-members and $70 for members.</w:t>
      </w:r>
    </w:p>
    <w:p w:rsidR="00000000" w:rsidDel="00000000" w:rsidP="00000000" w:rsidRDefault="00000000" w:rsidRPr="00000000" w14:paraId="00000014">
      <w:pPr>
        <w:ind w:right="-9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6:55 5G Cell Towers in MFC</w:t>
      </w:r>
    </w:p>
    <w:p w:rsidR="00000000" w:rsidDel="00000000" w:rsidP="00000000" w:rsidRDefault="00000000" w:rsidRPr="00000000" w14:paraId="00000015">
      <w:pPr>
        <w:ind w:right="-90"/>
        <w:rPr>
          <w:rFonts w:ascii="Arial" w:cs="Arial" w:eastAsia="Arial" w:hAnsi="Arial"/>
          <w:sz w:val="20"/>
          <w:szCs w:val="20"/>
        </w:rPr>
      </w:pPr>
      <w:r w:rsidDel="00000000" w:rsidR="00000000" w:rsidRPr="00000000">
        <w:rPr>
          <w:rFonts w:ascii="Arial" w:cs="Arial" w:eastAsia="Arial" w:hAnsi="Arial"/>
          <w:sz w:val="20"/>
          <w:szCs w:val="20"/>
          <w:rtl w:val="0"/>
        </w:rPr>
        <w:t xml:space="preserve">When the board reached out to the petitioner (Verizon), they could not provide alternative sites or further details due to some things being proprietary information. The board plans to submit a letter of disapproval for the cell site at 33rd St and College Ave on behalf of the neighborhood.</w:t>
      </w:r>
    </w:p>
    <w:p w:rsidR="00000000" w:rsidDel="00000000" w:rsidP="00000000" w:rsidRDefault="00000000" w:rsidRPr="00000000" w14:paraId="00000016">
      <w:pPr>
        <w:ind w:right="-9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7:05 2020 Election</w:t>
      </w:r>
    </w:p>
    <w:p w:rsidR="00000000" w:rsidDel="00000000" w:rsidP="00000000" w:rsidRDefault="00000000" w:rsidRPr="00000000" w14:paraId="00000017">
      <w:pPr>
        <w:ind w:right="-90"/>
        <w:rPr>
          <w:rFonts w:ascii="Arial" w:cs="Arial" w:eastAsia="Arial" w:hAnsi="Arial"/>
          <w:sz w:val="20"/>
          <w:szCs w:val="20"/>
        </w:rPr>
      </w:pPr>
      <w:r w:rsidDel="00000000" w:rsidR="00000000" w:rsidRPr="00000000">
        <w:rPr>
          <w:rFonts w:ascii="Arial" w:cs="Arial" w:eastAsia="Arial" w:hAnsi="Arial"/>
          <w:sz w:val="20"/>
          <w:szCs w:val="20"/>
          <w:rtl w:val="0"/>
        </w:rPr>
        <w:t xml:space="preserve">We reviewed the early voting locations and poll locations in and around MFC for the 2020 general election. Our main polling place is Phillips Temple as in years past.</w:t>
      </w:r>
    </w:p>
    <w:p w:rsidR="00000000" w:rsidDel="00000000" w:rsidP="00000000" w:rsidRDefault="00000000" w:rsidRPr="00000000" w14:paraId="00000018">
      <w:pPr>
        <w:ind w:right="-9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7:07 IMPD</w:t>
      </w:r>
    </w:p>
    <w:p w:rsidR="00000000" w:rsidDel="00000000" w:rsidP="00000000" w:rsidRDefault="00000000" w:rsidRPr="00000000" w14:paraId="00000019">
      <w:pPr>
        <w:ind w:right="-90"/>
        <w:rPr>
          <w:rFonts w:ascii="Arial" w:cs="Arial" w:eastAsia="Arial" w:hAnsi="Arial"/>
          <w:sz w:val="20"/>
          <w:szCs w:val="20"/>
        </w:rPr>
      </w:pPr>
      <w:r w:rsidDel="00000000" w:rsidR="00000000" w:rsidRPr="00000000">
        <w:rPr>
          <w:rFonts w:ascii="Arial" w:cs="Arial" w:eastAsia="Arial" w:hAnsi="Arial"/>
          <w:sz w:val="20"/>
          <w:szCs w:val="20"/>
          <w:rtl w:val="0"/>
        </w:rPr>
        <w:t xml:space="preserve">Officer Harrison shared general statistics about ongoing crime activity. He also shared more about the Relay app that people can download to see announcements from IMPD and submit ongoing criminal information.</w:t>
      </w:r>
    </w:p>
    <w:p w:rsidR="00000000" w:rsidDel="00000000" w:rsidP="00000000" w:rsidRDefault="00000000" w:rsidRPr="00000000" w14:paraId="0000001A">
      <w:pPr>
        <w:ind w:right="-9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7:09 Children’s Museum</w:t>
      </w:r>
    </w:p>
    <w:p w:rsidR="00000000" w:rsidDel="00000000" w:rsidP="00000000" w:rsidRDefault="00000000" w:rsidRPr="00000000" w14:paraId="0000001B">
      <w:pPr>
        <w:ind w:right="-90"/>
        <w:rPr>
          <w:rFonts w:ascii="Arial" w:cs="Arial" w:eastAsia="Arial" w:hAnsi="Arial"/>
          <w:sz w:val="20"/>
          <w:szCs w:val="20"/>
        </w:rPr>
      </w:pPr>
      <w:r w:rsidDel="00000000" w:rsidR="00000000" w:rsidRPr="00000000">
        <w:rPr>
          <w:rFonts w:ascii="Arial" w:cs="Arial" w:eastAsia="Arial" w:hAnsi="Arial"/>
          <w:sz w:val="20"/>
          <w:szCs w:val="20"/>
          <w:rtl w:val="0"/>
        </w:rPr>
        <w:t xml:space="preserve">Angelina Moore from the Children’s Museum and neighbor from Watson Park shared about the upcoming haunted house event at the Children’s Museum. She also provided information about the Mid-North Promise program available to all neighbors.</w:t>
      </w:r>
    </w:p>
    <w:p w:rsidR="00000000" w:rsidDel="00000000" w:rsidP="00000000" w:rsidRDefault="00000000" w:rsidRPr="00000000" w14:paraId="0000001C">
      <w:pPr>
        <w:ind w:right="-9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7:11 Midtown Indianapolis</w:t>
      </w:r>
    </w:p>
    <w:p w:rsidR="00000000" w:rsidDel="00000000" w:rsidP="00000000" w:rsidRDefault="00000000" w:rsidRPr="00000000" w14:paraId="0000001D">
      <w:pPr>
        <w:ind w:right="-90"/>
        <w:rPr>
          <w:rFonts w:ascii="Arial" w:cs="Arial" w:eastAsia="Arial" w:hAnsi="Arial"/>
          <w:sz w:val="20"/>
          <w:szCs w:val="20"/>
        </w:rPr>
      </w:pPr>
      <w:r w:rsidDel="00000000" w:rsidR="00000000" w:rsidRPr="00000000">
        <w:rPr>
          <w:rFonts w:ascii="Arial" w:cs="Arial" w:eastAsia="Arial" w:hAnsi="Arial"/>
          <w:sz w:val="20"/>
          <w:szCs w:val="20"/>
          <w:rtl w:val="0"/>
        </w:rPr>
        <w:t xml:space="preserve">Tom Healy of Midtown Indy shared about their partnership with INHP and others to bring Movies in the Park to Tarkington Park on October 10.</w:t>
      </w:r>
    </w:p>
    <w:p w:rsidR="00000000" w:rsidDel="00000000" w:rsidP="00000000" w:rsidRDefault="00000000" w:rsidRPr="00000000" w14:paraId="0000001E">
      <w:pPr>
        <w:ind w:right="-90"/>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7:</w:t>
      </w:r>
      <w:r w:rsidDel="00000000" w:rsidR="00000000" w:rsidRPr="00000000">
        <w:rPr>
          <w:rFonts w:ascii="Arial" w:cs="Arial" w:eastAsia="Arial" w:hAnsi="Arial"/>
          <w:b w:val="1"/>
          <w:sz w:val="20"/>
          <w:szCs w:val="20"/>
          <w:rtl w:val="0"/>
        </w:rPr>
        <w:t xml:space="preserve">15 </w:t>
      </w:r>
      <w:r w:rsidDel="00000000" w:rsidR="00000000" w:rsidRPr="00000000">
        <w:rPr>
          <w:rFonts w:ascii="Arial" w:cs="Arial" w:eastAsia="Arial" w:hAnsi="Arial"/>
          <w:b w:val="1"/>
          <w:color w:val="000000"/>
          <w:sz w:val="20"/>
          <w:szCs w:val="20"/>
          <w:rtl w:val="0"/>
        </w:rPr>
        <w:t xml:space="preserve">Adjournment,</w:t>
      </w:r>
      <w:r w:rsidDel="00000000" w:rsidR="00000000" w:rsidRPr="00000000">
        <w:rPr>
          <w:rFonts w:ascii="Arial" w:cs="Arial" w:eastAsia="Arial" w:hAnsi="Arial"/>
          <w:color w:val="000000"/>
          <w:sz w:val="20"/>
          <w:szCs w:val="20"/>
          <w:rtl w:val="0"/>
        </w:rPr>
        <w:t xml:space="preserve"> Please invite a neighbor to our next meeting (November 12). Board </w:t>
      </w:r>
      <w:r w:rsidDel="00000000" w:rsidR="00000000" w:rsidRPr="00000000">
        <w:rPr>
          <w:rFonts w:ascii="Arial" w:cs="Arial" w:eastAsia="Arial" w:hAnsi="Arial"/>
          <w:sz w:val="20"/>
          <w:szCs w:val="20"/>
          <w:rtl w:val="0"/>
        </w:rPr>
        <w:t xml:space="preserve">Elections will be held at our December meeting (December 10).</w:t>
      </w:r>
      <w:r w:rsidDel="00000000" w:rsidR="00000000" w:rsidRPr="00000000">
        <w:rPr>
          <w:rtl w:val="0"/>
        </w:rPr>
      </w:r>
    </w:p>
    <w:sectPr>
      <w:pgSz w:h="15840" w:w="12240" w:orient="portrait"/>
      <w:pgMar w:bottom="810" w:top="1080" w:left="1440" w:right="117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semiHidden w:val="1"/>
    <w:unhideWhenUsed w:val="1"/>
    <w:rsid w:val="002B7E8A"/>
    <w:pPr>
      <w:spacing w:after="100" w:afterAutospacing="1" w:before="100" w:beforeAutospacing="1" w:line="240" w:lineRule="auto"/>
    </w:pPr>
    <w:rPr>
      <w:rFonts w:ascii="Times New Roman" w:cs="Times New Roman" w:eastAsia="Times New Roman" w:hAnsi="Times New Roman"/>
      <w:sz w:val="24"/>
      <w:szCs w:val="24"/>
    </w:rPr>
  </w:style>
  <w:style w:type="paragraph" w:styleId="ListParagraph">
    <w:name w:val="List Paragraph"/>
    <w:basedOn w:val="Normal"/>
    <w:uiPriority w:val="34"/>
    <w:qFormat w:val="1"/>
    <w:rsid w:val="00693ABE"/>
    <w:pPr>
      <w:ind w:left="720"/>
      <w:contextualSpacing w:val="1"/>
    </w:pPr>
  </w:style>
  <w:style w:type="character" w:styleId="Hyperlink">
    <w:name w:val="Hyperlink"/>
    <w:basedOn w:val="DefaultParagraphFont"/>
    <w:uiPriority w:val="99"/>
    <w:unhideWhenUsed w:val="1"/>
    <w:rsid w:val="007428C4"/>
    <w:rPr>
      <w:color w:val="0563c1" w:themeColor="hyperlink"/>
      <w:u w:val="single"/>
    </w:rPr>
  </w:style>
  <w:style w:type="character" w:styleId="FollowedHyperlink">
    <w:name w:val="FollowedHyperlink"/>
    <w:basedOn w:val="DefaultParagraphFont"/>
    <w:uiPriority w:val="99"/>
    <w:semiHidden w:val="1"/>
    <w:unhideWhenUsed w:val="1"/>
    <w:rsid w:val="007428C4"/>
    <w:rPr>
      <w:color w:val="954f72" w:themeColor="followedHyperlink"/>
      <w:u w:val="single"/>
    </w:rPr>
  </w:style>
  <w:style w:type="paragraph" w:styleId="BalloonText">
    <w:name w:val="Balloon Text"/>
    <w:basedOn w:val="Normal"/>
    <w:link w:val="BalloonTextChar"/>
    <w:uiPriority w:val="99"/>
    <w:semiHidden w:val="1"/>
    <w:unhideWhenUsed w:val="1"/>
    <w:rsid w:val="00A35E59"/>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A35E59"/>
    <w:rPr>
      <w:rFonts w:ascii="Segoe UI" w:cs="Segoe UI" w:hAnsi="Segoe UI"/>
      <w:sz w:val="18"/>
      <w:szCs w:val="1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kocncKbn9j4+yuw1OATOhZWlvA==">AMUW2mVQVXwbJyAmS1IMb51ey1HWaUnB6AogCVZPiSjODFZOTOQDSnIU+RPuwhIxSeRz3gQ4uvH6x4vcrkPbjL4wYfghMGNiESJWpJQxTX0crkx57QVbgQI=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2020-01-03T01:58:00Z</dcterms:created>
  <dc:creator>Tatlock, Travis J.</dc:creator>
</cp:coreProperties>
</file>